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738D" w14:textId="14D81984" w:rsidR="00530F14" w:rsidRPr="000F1A64" w:rsidRDefault="005C017C" w:rsidP="0053709D">
      <w:pPr>
        <w:spacing w:line="276" w:lineRule="auto"/>
        <w:jc w:val="center"/>
        <w:rPr>
          <w:sz w:val="26"/>
          <w:szCs w:val="26"/>
        </w:rPr>
      </w:pPr>
      <w:r>
        <w:rPr>
          <w:noProof/>
          <w:sz w:val="26"/>
          <w:szCs w:val="26"/>
        </w:rPr>
        <w:drawing>
          <wp:inline distT="0" distB="0" distL="0" distR="0" wp14:anchorId="18176C18" wp14:editId="41579E24">
            <wp:extent cx="2290693" cy="1392382"/>
            <wp:effectExtent l="0" t="0" r="0" b="5080"/>
            <wp:docPr id="5475156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5640" name="Immagine 54751564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0368" cy="1398263"/>
                    </a:xfrm>
                    <a:prstGeom prst="rect">
                      <a:avLst/>
                    </a:prstGeom>
                  </pic:spPr>
                </pic:pic>
              </a:graphicData>
            </a:graphic>
          </wp:inline>
        </w:drawing>
      </w:r>
    </w:p>
    <w:p w14:paraId="2979E7AD" w14:textId="77777777" w:rsidR="00530F14" w:rsidRPr="000F1A64" w:rsidRDefault="00530F14" w:rsidP="005C017C">
      <w:pPr>
        <w:spacing w:line="276" w:lineRule="auto"/>
        <w:jc w:val="center"/>
        <w:rPr>
          <w:sz w:val="26"/>
          <w:szCs w:val="26"/>
        </w:rPr>
      </w:pPr>
    </w:p>
    <w:p w14:paraId="44B9B090" w14:textId="18A62DDD" w:rsidR="00530F14" w:rsidRPr="005C017C" w:rsidRDefault="00530F14" w:rsidP="005C017C">
      <w:pPr>
        <w:spacing w:line="276" w:lineRule="auto"/>
        <w:jc w:val="center"/>
        <w:rPr>
          <w:b/>
          <w:bCs/>
          <w:sz w:val="26"/>
          <w:szCs w:val="26"/>
        </w:rPr>
      </w:pPr>
      <w:r w:rsidRPr="005C017C">
        <w:rPr>
          <w:b/>
          <w:bCs/>
          <w:sz w:val="26"/>
          <w:szCs w:val="26"/>
        </w:rPr>
        <w:t>Workshop esperienziale  di Costellazioni Familiari</w:t>
      </w:r>
    </w:p>
    <w:p w14:paraId="2D2B7079" w14:textId="265FB2A6" w:rsidR="00A52239" w:rsidRPr="0053709D" w:rsidRDefault="0053709D" w:rsidP="00A52239">
      <w:pPr>
        <w:jc w:val="center"/>
        <w:rPr>
          <w:b/>
          <w:bCs/>
          <w:i/>
          <w:iCs/>
          <w:color w:val="000000" w:themeColor="text1"/>
          <w:sz w:val="48"/>
          <w:szCs w:val="48"/>
        </w:rPr>
      </w:pPr>
      <w:r w:rsidRPr="0053709D">
        <w:rPr>
          <w:b/>
          <w:bCs/>
          <w:i/>
          <w:iCs/>
          <w:color w:val="000000" w:themeColor="text1"/>
          <w:sz w:val="48"/>
          <w:szCs w:val="48"/>
        </w:rPr>
        <w:t xml:space="preserve">“Le parole che </w:t>
      </w:r>
      <w:r w:rsidR="00AD295F">
        <w:rPr>
          <w:b/>
          <w:bCs/>
          <w:i/>
          <w:iCs/>
          <w:color w:val="000000" w:themeColor="text1"/>
          <w:sz w:val="48"/>
          <w:szCs w:val="48"/>
        </w:rPr>
        <w:t>guariscono</w:t>
      </w:r>
      <w:r w:rsidRPr="0053709D">
        <w:rPr>
          <w:b/>
          <w:bCs/>
          <w:i/>
          <w:iCs/>
          <w:color w:val="000000" w:themeColor="text1"/>
          <w:sz w:val="48"/>
          <w:szCs w:val="48"/>
        </w:rPr>
        <w:t>”</w:t>
      </w:r>
    </w:p>
    <w:p w14:paraId="746C3747" w14:textId="77777777" w:rsidR="001050F3" w:rsidRDefault="001050F3" w:rsidP="005C017C">
      <w:pPr>
        <w:spacing w:line="276" w:lineRule="auto"/>
        <w:jc w:val="center"/>
        <w:rPr>
          <w:b/>
          <w:bCs/>
          <w:color w:val="FF0000"/>
          <w:sz w:val="26"/>
          <w:szCs w:val="26"/>
        </w:rPr>
      </w:pPr>
    </w:p>
    <w:p w14:paraId="2D3FDA05" w14:textId="1F8C6206" w:rsidR="00A52239" w:rsidRPr="00ED6A87" w:rsidRDefault="0053709D" w:rsidP="005C017C">
      <w:pPr>
        <w:spacing w:line="276" w:lineRule="auto"/>
        <w:jc w:val="center"/>
        <w:rPr>
          <w:b/>
          <w:bCs/>
          <w:color w:val="000000" w:themeColor="text1"/>
          <w:sz w:val="26"/>
          <w:szCs w:val="26"/>
        </w:rPr>
      </w:pPr>
      <w:r>
        <w:rPr>
          <w:b/>
          <w:bCs/>
          <w:color w:val="000000" w:themeColor="text1"/>
          <w:sz w:val="26"/>
          <w:szCs w:val="26"/>
        </w:rPr>
        <w:t>06</w:t>
      </w:r>
      <w:r w:rsidR="00387FC4">
        <w:rPr>
          <w:b/>
          <w:bCs/>
          <w:color w:val="000000" w:themeColor="text1"/>
          <w:sz w:val="26"/>
          <w:szCs w:val="26"/>
        </w:rPr>
        <w:t xml:space="preserve"> e 07 </w:t>
      </w:r>
      <w:r>
        <w:rPr>
          <w:b/>
          <w:bCs/>
          <w:color w:val="000000" w:themeColor="text1"/>
          <w:sz w:val="26"/>
          <w:szCs w:val="26"/>
        </w:rPr>
        <w:t xml:space="preserve"> Febbraio </w:t>
      </w:r>
      <w:r w:rsidR="00583AF5">
        <w:rPr>
          <w:b/>
          <w:bCs/>
          <w:color w:val="000000" w:themeColor="text1"/>
          <w:sz w:val="26"/>
          <w:szCs w:val="26"/>
        </w:rPr>
        <w:t>202</w:t>
      </w:r>
      <w:r>
        <w:rPr>
          <w:b/>
          <w:bCs/>
          <w:color w:val="000000" w:themeColor="text1"/>
          <w:sz w:val="26"/>
          <w:szCs w:val="26"/>
        </w:rPr>
        <w:t>6</w:t>
      </w:r>
    </w:p>
    <w:p w14:paraId="041F6484" w14:textId="51971CFC" w:rsidR="00530F14" w:rsidRPr="005C017C" w:rsidRDefault="00530F14" w:rsidP="005C017C">
      <w:pPr>
        <w:spacing w:line="276" w:lineRule="auto"/>
        <w:jc w:val="center"/>
        <w:rPr>
          <w:b/>
          <w:bCs/>
          <w:sz w:val="26"/>
          <w:szCs w:val="26"/>
        </w:rPr>
      </w:pPr>
      <w:r w:rsidRPr="005C017C">
        <w:rPr>
          <w:b/>
          <w:bCs/>
          <w:sz w:val="26"/>
          <w:szCs w:val="26"/>
        </w:rPr>
        <w:t>Sede: Logos SRU, Via F. Pozzo, 19/3,  Genova</w:t>
      </w:r>
    </w:p>
    <w:p w14:paraId="234F2002" w14:textId="77777777" w:rsidR="006F560D" w:rsidRDefault="00530F14" w:rsidP="006F560D">
      <w:pPr>
        <w:spacing w:line="276" w:lineRule="auto"/>
        <w:jc w:val="center"/>
        <w:rPr>
          <w:b/>
          <w:bCs/>
          <w:sz w:val="28"/>
          <w:szCs w:val="28"/>
        </w:rPr>
      </w:pPr>
      <w:r w:rsidRPr="005C017C">
        <w:rPr>
          <w:b/>
          <w:bCs/>
          <w:sz w:val="28"/>
          <w:szCs w:val="28"/>
        </w:rPr>
        <w:t>Trainer</w:t>
      </w:r>
      <w:r w:rsidRPr="005C017C">
        <w:rPr>
          <w:b/>
          <w:bCs/>
          <w:sz w:val="26"/>
          <w:szCs w:val="26"/>
        </w:rPr>
        <w:t xml:space="preserve">:  </w:t>
      </w:r>
      <w:r w:rsidRPr="005C017C">
        <w:rPr>
          <w:b/>
          <w:bCs/>
          <w:sz w:val="28"/>
          <w:szCs w:val="28"/>
        </w:rPr>
        <w:t xml:space="preserve">Dott. Stefano Cotugno, </w:t>
      </w:r>
      <w:r w:rsidR="00387FC4">
        <w:rPr>
          <w:b/>
          <w:bCs/>
          <w:sz w:val="28"/>
          <w:szCs w:val="28"/>
        </w:rPr>
        <w:t>(</w:t>
      </w:r>
      <w:r w:rsidRPr="005C017C">
        <w:rPr>
          <w:b/>
          <w:bCs/>
          <w:sz w:val="28"/>
          <w:szCs w:val="28"/>
        </w:rPr>
        <w:t>Trento</w:t>
      </w:r>
      <w:r w:rsidR="00387FC4">
        <w:rPr>
          <w:b/>
          <w:bCs/>
          <w:sz w:val="28"/>
          <w:szCs w:val="28"/>
        </w:rPr>
        <w:t>)</w:t>
      </w:r>
    </w:p>
    <w:p w14:paraId="613A34CD" w14:textId="77777777" w:rsidR="006F560D" w:rsidRDefault="006F560D" w:rsidP="006F560D">
      <w:pPr>
        <w:spacing w:line="276" w:lineRule="auto"/>
        <w:jc w:val="right"/>
        <w:rPr>
          <w:b/>
          <w:bCs/>
          <w:sz w:val="28"/>
          <w:szCs w:val="28"/>
        </w:rPr>
      </w:pPr>
    </w:p>
    <w:p w14:paraId="5B620870" w14:textId="10F63780" w:rsidR="006F560D" w:rsidRDefault="006F560D" w:rsidP="006F560D">
      <w:pPr>
        <w:spacing w:line="276" w:lineRule="auto"/>
        <w:jc w:val="right"/>
        <w:rPr>
          <w:color w:val="000000" w:themeColor="text1"/>
        </w:rPr>
      </w:pPr>
      <w:r w:rsidRPr="0053709D">
        <w:rPr>
          <w:color w:val="000000" w:themeColor="text1"/>
        </w:rPr>
        <w:t>“</w:t>
      </w:r>
      <w:r w:rsidRPr="0053709D">
        <w:rPr>
          <w:i/>
          <w:iCs/>
          <w:color w:val="000000" w:themeColor="text1"/>
        </w:rPr>
        <w:t>Se anche fosse il mio ultimo respiro, non ci sarebbero parole così</w:t>
      </w:r>
      <w:r>
        <w:rPr>
          <w:i/>
          <w:iCs/>
          <w:color w:val="000000" w:themeColor="text1"/>
        </w:rPr>
        <w:t xml:space="preserve"> esaustive                                                                         </w:t>
      </w:r>
      <w:r w:rsidRPr="0053709D">
        <w:rPr>
          <w:i/>
          <w:iCs/>
          <w:color w:val="000000" w:themeColor="text1"/>
        </w:rPr>
        <w:t xml:space="preserve">  per poter raccontare l’incredibile viaggio che è  la vita”  </w:t>
      </w:r>
      <w:proofErr w:type="spellStart"/>
      <w:r w:rsidRPr="0053709D">
        <w:rPr>
          <w:color w:val="000000" w:themeColor="text1"/>
        </w:rPr>
        <w:t>Ninad</w:t>
      </w:r>
      <w:proofErr w:type="spellEnd"/>
      <w:r>
        <w:rPr>
          <w:color w:val="000000" w:themeColor="text1"/>
        </w:rPr>
        <w:t>.</w:t>
      </w:r>
    </w:p>
    <w:p w14:paraId="300C53F3" w14:textId="77777777" w:rsidR="0053709D" w:rsidRDefault="0053709D" w:rsidP="005C017C">
      <w:pPr>
        <w:spacing w:line="276" w:lineRule="auto"/>
        <w:jc w:val="center"/>
        <w:rPr>
          <w:b/>
          <w:bCs/>
          <w:sz w:val="28"/>
          <w:szCs w:val="28"/>
        </w:rPr>
      </w:pPr>
    </w:p>
    <w:p w14:paraId="5F4AA419" w14:textId="31D8080A" w:rsidR="0053709D" w:rsidRPr="0053709D" w:rsidRDefault="0053709D" w:rsidP="0053709D">
      <w:pPr>
        <w:spacing w:line="276" w:lineRule="auto"/>
        <w:jc w:val="both"/>
        <w:rPr>
          <w:color w:val="000000" w:themeColor="text1"/>
        </w:rPr>
      </w:pPr>
      <w:r w:rsidRPr="0053709D">
        <w:rPr>
          <w:color w:val="000000" w:themeColor="text1"/>
        </w:rPr>
        <w:t>Ogni narrazione del sé contiene un insieme di stanze, territori, che spesso, anche senza saperlo, sono portat</w:t>
      </w:r>
      <w:r w:rsidR="006B5053">
        <w:rPr>
          <w:color w:val="000000" w:themeColor="text1"/>
        </w:rPr>
        <w:t>ori</w:t>
      </w:r>
      <w:r w:rsidRPr="0053709D">
        <w:rPr>
          <w:color w:val="000000" w:themeColor="text1"/>
        </w:rPr>
        <w:t xml:space="preserve"> di una storia emotiva</w:t>
      </w:r>
      <w:r w:rsidR="006B5053">
        <w:rPr>
          <w:color w:val="000000" w:themeColor="text1"/>
        </w:rPr>
        <w:t>,</w:t>
      </w:r>
      <w:r w:rsidRPr="0053709D">
        <w:rPr>
          <w:color w:val="000000" w:themeColor="text1"/>
        </w:rPr>
        <w:t xml:space="preserve"> che racconta di come l’individuo abbia imparato a camminare dentro la propria  vita. </w:t>
      </w:r>
    </w:p>
    <w:p w14:paraId="4D864379" w14:textId="47B94119" w:rsidR="0053709D" w:rsidRPr="0053709D" w:rsidRDefault="0053709D" w:rsidP="0053709D">
      <w:pPr>
        <w:spacing w:line="276" w:lineRule="auto"/>
        <w:jc w:val="both"/>
        <w:rPr>
          <w:color w:val="000000" w:themeColor="text1"/>
        </w:rPr>
      </w:pPr>
      <w:r w:rsidRPr="0053709D">
        <w:rPr>
          <w:color w:val="000000" w:themeColor="text1"/>
        </w:rPr>
        <w:t>In questo viaggio le esperienze derivanti dalle relazioni significative configurano il modo in cui il mondo emotivo ci abita, p</w:t>
      </w:r>
      <w:r w:rsidR="00387FC4">
        <w:rPr>
          <w:color w:val="000000" w:themeColor="text1"/>
        </w:rPr>
        <w:t>uò</w:t>
      </w:r>
      <w:r w:rsidRPr="0053709D">
        <w:rPr>
          <w:color w:val="000000" w:themeColor="text1"/>
        </w:rPr>
        <w:t xml:space="preserve"> essere mostrato e condiviso, così da permettere  alla consapevolezza di </w:t>
      </w:r>
      <w:r w:rsidRPr="00387FC4">
        <w:rPr>
          <w:rFonts w:cstheme="minorHAnsi"/>
          <w:color w:val="000000" w:themeColor="text1"/>
        </w:rPr>
        <w:t>dispiegare</w:t>
      </w:r>
      <w:r w:rsidRPr="0053709D">
        <w:rPr>
          <w:color w:val="000000" w:themeColor="text1"/>
        </w:rPr>
        <w:t xml:space="preserve"> il  valore di sé stessi</w:t>
      </w:r>
      <w:r w:rsidR="00387FC4">
        <w:rPr>
          <w:color w:val="000000" w:themeColor="text1"/>
        </w:rPr>
        <w:t>.</w:t>
      </w:r>
      <w:r w:rsidRPr="0053709D">
        <w:rPr>
          <w:color w:val="000000" w:themeColor="text1"/>
        </w:rPr>
        <w:t xml:space="preserve"> </w:t>
      </w:r>
      <w:r w:rsidR="00387FC4">
        <w:rPr>
          <w:color w:val="000000" w:themeColor="text1"/>
        </w:rPr>
        <w:t>Le emozioni</w:t>
      </w:r>
      <w:r w:rsidRPr="0053709D">
        <w:rPr>
          <w:color w:val="000000" w:themeColor="text1"/>
        </w:rPr>
        <w:t xml:space="preserve"> conflui</w:t>
      </w:r>
      <w:r w:rsidR="00387FC4">
        <w:rPr>
          <w:color w:val="000000" w:themeColor="text1"/>
        </w:rPr>
        <w:t>scono</w:t>
      </w:r>
      <w:r w:rsidRPr="0053709D">
        <w:rPr>
          <w:color w:val="000000" w:themeColor="text1"/>
        </w:rPr>
        <w:t xml:space="preserve"> in parole così tante volte ripetute che si trasformano in </w:t>
      </w:r>
      <w:r w:rsidRPr="006B5053">
        <w:rPr>
          <w:i/>
          <w:iCs/>
          <w:color w:val="000000" w:themeColor="text1"/>
        </w:rPr>
        <w:t>mantra</w:t>
      </w:r>
      <w:r w:rsidRPr="0053709D">
        <w:rPr>
          <w:color w:val="000000" w:themeColor="text1"/>
        </w:rPr>
        <w:t xml:space="preserve"> </w:t>
      </w:r>
      <w:r w:rsidR="006B5053">
        <w:rPr>
          <w:color w:val="000000" w:themeColor="text1"/>
        </w:rPr>
        <w:t>,</w:t>
      </w:r>
      <w:r w:rsidRPr="0053709D">
        <w:rPr>
          <w:color w:val="000000" w:themeColor="text1"/>
        </w:rPr>
        <w:t>che definiscono e aiutano a definirci, guidando</w:t>
      </w:r>
      <w:r w:rsidR="00387FC4">
        <w:rPr>
          <w:color w:val="000000" w:themeColor="text1"/>
        </w:rPr>
        <w:t>ci</w:t>
      </w:r>
      <w:r w:rsidRPr="0053709D">
        <w:rPr>
          <w:color w:val="000000" w:themeColor="text1"/>
        </w:rPr>
        <w:t xml:space="preserve"> nel confronto con il presente. </w:t>
      </w:r>
    </w:p>
    <w:p w14:paraId="32D7647B" w14:textId="40B43332" w:rsidR="0053709D" w:rsidRPr="0053709D" w:rsidRDefault="0053709D" w:rsidP="0053709D">
      <w:pPr>
        <w:spacing w:line="276" w:lineRule="auto"/>
        <w:jc w:val="both"/>
        <w:rPr>
          <w:color w:val="000000" w:themeColor="text1"/>
        </w:rPr>
      </w:pPr>
      <w:r w:rsidRPr="0053709D">
        <w:rPr>
          <w:color w:val="000000" w:themeColor="text1"/>
        </w:rPr>
        <w:t xml:space="preserve">E ciò che è ironico è che  questi </w:t>
      </w:r>
      <w:r w:rsidRPr="0053709D">
        <w:rPr>
          <w:i/>
          <w:iCs/>
          <w:color w:val="000000" w:themeColor="text1"/>
        </w:rPr>
        <w:t>mantra</w:t>
      </w:r>
      <w:r w:rsidRPr="0053709D">
        <w:rPr>
          <w:color w:val="000000" w:themeColor="text1"/>
        </w:rPr>
        <w:t xml:space="preserve"> non sono solo specchio, espressione di ciò che racchiude le esperienze di ciascuno, </w:t>
      </w:r>
      <w:r w:rsidR="00563505">
        <w:rPr>
          <w:color w:val="000000" w:themeColor="text1"/>
        </w:rPr>
        <w:t xml:space="preserve">ma </w:t>
      </w:r>
      <w:r w:rsidRPr="0053709D">
        <w:rPr>
          <w:color w:val="000000" w:themeColor="text1"/>
        </w:rPr>
        <w:t>molti</w:t>
      </w:r>
      <w:r w:rsidR="006B5053">
        <w:rPr>
          <w:color w:val="000000" w:themeColor="text1"/>
        </w:rPr>
        <w:t xml:space="preserve"> di essi,</w:t>
      </w:r>
      <w:r w:rsidRPr="0053709D">
        <w:rPr>
          <w:color w:val="000000" w:themeColor="text1"/>
        </w:rPr>
        <w:t xml:space="preserve"> tra i più significativi, vengono inclusi e ripetuti</w:t>
      </w:r>
      <w:r w:rsidR="006B5053">
        <w:rPr>
          <w:color w:val="000000" w:themeColor="text1"/>
        </w:rPr>
        <w:t>,</w:t>
      </w:r>
      <w:r w:rsidRPr="0053709D">
        <w:rPr>
          <w:color w:val="000000" w:themeColor="text1"/>
        </w:rPr>
        <w:t xml:space="preserve"> ascoltati e assorbiti come eredità </w:t>
      </w:r>
      <w:r w:rsidR="00AD295F">
        <w:rPr>
          <w:color w:val="000000" w:themeColor="text1"/>
        </w:rPr>
        <w:t xml:space="preserve">che proviene </w:t>
      </w:r>
      <w:r w:rsidRPr="0053709D">
        <w:rPr>
          <w:color w:val="000000" w:themeColor="text1"/>
        </w:rPr>
        <w:t>dai  vissuti della famiglia di origine.</w:t>
      </w:r>
    </w:p>
    <w:p w14:paraId="0C368F44" w14:textId="24ABFD5E" w:rsidR="0053709D" w:rsidRPr="0053709D" w:rsidRDefault="0053709D" w:rsidP="0053709D">
      <w:pPr>
        <w:spacing w:line="276" w:lineRule="auto"/>
        <w:jc w:val="both"/>
        <w:rPr>
          <w:color w:val="000000" w:themeColor="text1"/>
        </w:rPr>
      </w:pPr>
      <w:r w:rsidRPr="0053709D">
        <w:rPr>
          <w:color w:val="000000" w:themeColor="text1"/>
        </w:rPr>
        <w:t>In questo seminario esploreremo in che modo ognuno di noi ha imparato a usare le parole per raccontare se stesso, dando voce a quelle parti di sé che nelle relazioni con i diversi contenitori familiari erano tollerate, accettate, possibili e al tempo stesso occulta</w:t>
      </w:r>
      <w:r w:rsidR="00387FC4">
        <w:rPr>
          <w:color w:val="000000" w:themeColor="text1"/>
        </w:rPr>
        <w:t xml:space="preserve">ndo </w:t>
      </w:r>
      <w:r w:rsidRPr="0053709D">
        <w:rPr>
          <w:color w:val="000000" w:themeColor="text1"/>
        </w:rPr>
        <w:t>quell</w:t>
      </w:r>
      <w:r w:rsidR="006B5053">
        <w:rPr>
          <w:color w:val="000000" w:themeColor="text1"/>
        </w:rPr>
        <w:t>e parti di sé</w:t>
      </w:r>
      <w:r w:rsidRPr="0053709D">
        <w:rPr>
          <w:color w:val="000000" w:themeColor="text1"/>
        </w:rPr>
        <w:t xml:space="preserve"> che non si potevano narrare.</w:t>
      </w:r>
    </w:p>
    <w:p w14:paraId="2422C93F" w14:textId="22361B88" w:rsidR="0053709D" w:rsidRPr="0053709D" w:rsidRDefault="006B5053" w:rsidP="0053709D">
      <w:pPr>
        <w:spacing w:line="276" w:lineRule="auto"/>
        <w:jc w:val="both"/>
        <w:rPr>
          <w:color w:val="000000" w:themeColor="text1"/>
        </w:rPr>
      </w:pPr>
      <w:r>
        <w:rPr>
          <w:color w:val="000000" w:themeColor="text1"/>
        </w:rPr>
        <w:t xml:space="preserve">In questo Workshop </w:t>
      </w:r>
      <w:r w:rsidR="0053709D" w:rsidRPr="0053709D">
        <w:rPr>
          <w:color w:val="000000" w:themeColor="text1"/>
        </w:rPr>
        <w:t>proveremo insieme</w:t>
      </w:r>
      <w:r w:rsidR="006F560D">
        <w:rPr>
          <w:color w:val="000000" w:themeColor="text1"/>
        </w:rPr>
        <w:t xml:space="preserve"> </w:t>
      </w:r>
      <w:r w:rsidR="0053709D" w:rsidRPr="0053709D">
        <w:rPr>
          <w:color w:val="000000" w:themeColor="text1"/>
        </w:rPr>
        <w:t>a incuriosirci</w:t>
      </w:r>
      <w:r w:rsidR="00387FC4">
        <w:rPr>
          <w:color w:val="000000" w:themeColor="text1"/>
        </w:rPr>
        <w:t xml:space="preserve"> </w:t>
      </w:r>
      <w:r w:rsidR="0053709D" w:rsidRPr="0053709D">
        <w:rPr>
          <w:color w:val="000000" w:themeColor="text1"/>
        </w:rPr>
        <w:t>di come</w:t>
      </w:r>
      <w:r w:rsidR="006F560D">
        <w:rPr>
          <w:color w:val="000000" w:themeColor="text1"/>
        </w:rPr>
        <w:t xml:space="preserve"> sia possibile,</w:t>
      </w:r>
      <w:r w:rsidR="0053709D" w:rsidRPr="0053709D">
        <w:rPr>
          <w:color w:val="000000" w:themeColor="text1"/>
        </w:rPr>
        <w:t xml:space="preserve"> partendo da ciò che nel nostro presente percepiamo scomodo con noi stessi, nelle relazioni affettive, lavorative ed altro,   trovare un altro modo di guardare e narrare la nostra vita</w:t>
      </w:r>
      <w:r w:rsidR="00AD295F">
        <w:rPr>
          <w:color w:val="000000" w:themeColor="text1"/>
        </w:rPr>
        <w:t>.</w:t>
      </w:r>
      <w:r w:rsidR="0053709D" w:rsidRPr="0053709D">
        <w:rPr>
          <w:color w:val="000000" w:themeColor="text1"/>
        </w:rPr>
        <w:t xml:space="preserve">  </w:t>
      </w:r>
      <w:r w:rsidR="006F560D">
        <w:rPr>
          <w:color w:val="000000" w:themeColor="text1"/>
        </w:rPr>
        <w:t xml:space="preserve">Utilizzeremo a questo scopo esperienze di </w:t>
      </w:r>
      <w:r w:rsidR="006F560D" w:rsidRPr="0053709D">
        <w:rPr>
          <w:color w:val="000000" w:themeColor="text1"/>
        </w:rPr>
        <w:t>mindfulnes</w:t>
      </w:r>
      <w:r w:rsidR="006F560D">
        <w:rPr>
          <w:color w:val="000000" w:themeColor="text1"/>
        </w:rPr>
        <w:t>s</w:t>
      </w:r>
      <w:r w:rsidR="006F560D" w:rsidRPr="0053709D">
        <w:rPr>
          <w:color w:val="000000" w:themeColor="text1"/>
        </w:rPr>
        <w:t xml:space="preserve"> e costellazioni familiari</w:t>
      </w:r>
      <w:r w:rsidR="006F560D">
        <w:rPr>
          <w:color w:val="000000" w:themeColor="text1"/>
        </w:rPr>
        <w:t>, la forza delle immagine che offrono le carte dixit e la costruzione di rituali specifici.</w:t>
      </w:r>
    </w:p>
    <w:p w14:paraId="7690EF6F" w14:textId="7EC1B270" w:rsidR="00387FC4" w:rsidRPr="0053709D" w:rsidRDefault="0053709D" w:rsidP="00387FC4">
      <w:pPr>
        <w:spacing w:line="276" w:lineRule="auto"/>
        <w:jc w:val="both"/>
        <w:rPr>
          <w:color w:val="000000" w:themeColor="text1"/>
        </w:rPr>
      </w:pPr>
      <w:r w:rsidRPr="0053709D">
        <w:rPr>
          <w:color w:val="000000" w:themeColor="text1"/>
        </w:rPr>
        <w:t>Permetteremo alla consapevolezza di scoprire come raccontarsi con parole e significati nuovi</w:t>
      </w:r>
      <w:r w:rsidR="00AD295F">
        <w:rPr>
          <w:color w:val="000000" w:themeColor="text1"/>
        </w:rPr>
        <w:t>: le parole che guariscono,</w:t>
      </w:r>
      <w:r w:rsidRPr="0053709D">
        <w:rPr>
          <w:color w:val="000000" w:themeColor="text1"/>
        </w:rPr>
        <w:t xml:space="preserve"> </w:t>
      </w:r>
      <w:r w:rsidR="00387FC4" w:rsidRPr="0053709D">
        <w:rPr>
          <w:color w:val="000000" w:themeColor="text1"/>
        </w:rPr>
        <w:t xml:space="preserve">dando un </w:t>
      </w:r>
      <w:r w:rsidR="006F560D">
        <w:rPr>
          <w:color w:val="000000" w:themeColor="text1"/>
        </w:rPr>
        <w:t xml:space="preserve">senso </w:t>
      </w:r>
      <w:r w:rsidR="00387FC4" w:rsidRPr="0053709D">
        <w:rPr>
          <w:color w:val="000000" w:themeColor="text1"/>
        </w:rPr>
        <w:t xml:space="preserve">diverso al nostro valore. </w:t>
      </w:r>
    </w:p>
    <w:p w14:paraId="10EBC70E" w14:textId="4F8DADA6" w:rsidR="00387FC4" w:rsidRPr="006F560D" w:rsidRDefault="00387FC4" w:rsidP="00387FC4">
      <w:pPr>
        <w:spacing w:line="276" w:lineRule="auto"/>
        <w:jc w:val="center"/>
        <w:rPr>
          <w:b/>
          <w:bCs/>
          <w:i/>
          <w:iCs/>
          <w:color w:val="000000" w:themeColor="text1"/>
        </w:rPr>
      </w:pPr>
      <w:r w:rsidRPr="006F560D">
        <w:rPr>
          <w:b/>
          <w:bCs/>
          <w:i/>
          <w:iCs/>
          <w:color w:val="000000" w:themeColor="text1"/>
        </w:rPr>
        <w:t>Orario delle giornate: venerdì 06/02 ore 15.00 – 18</w:t>
      </w:r>
      <w:r w:rsidR="006F560D">
        <w:rPr>
          <w:b/>
          <w:bCs/>
          <w:i/>
          <w:iCs/>
          <w:color w:val="000000" w:themeColor="text1"/>
        </w:rPr>
        <w:t>.</w:t>
      </w:r>
      <w:r w:rsidRPr="006F560D">
        <w:rPr>
          <w:b/>
          <w:bCs/>
          <w:i/>
          <w:iCs/>
          <w:color w:val="000000" w:themeColor="text1"/>
        </w:rPr>
        <w:t xml:space="preserve">30; </w:t>
      </w:r>
      <w:r w:rsidR="006F560D">
        <w:rPr>
          <w:b/>
          <w:bCs/>
          <w:i/>
          <w:iCs/>
          <w:color w:val="000000" w:themeColor="text1"/>
        </w:rPr>
        <w:t xml:space="preserve"> </w:t>
      </w:r>
      <w:r w:rsidRPr="006F560D">
        <w:rPr>
          <w:b/>
          <w:bCs/>
          <w:i/>
          <w:iCs/>
          <w:color w:val="000000" w:themeColor="text1"/>
        </w:rPr>
        <w:t>sabato 07/02 ore 9.30 – 17</w:t>
      </w:r>
      <w:r w:rsidR="006F560D">
        <w:rPr>
          <w:b/>
          <w:bCs/>
          <w:i/>
          <w:iCs/>
          <w:color w:val="000000" w:themeColor="text1"/>
        </w:rPr>
        <w:t>.</w:t>
      </w:r>
      <w:r w:rsidRPr="006F560D">
        <w:rPr>
          <w:b/>
          <w:bCs/>
          <w:i/>
          <w:iCs/>
          <w:color w:val="000000" w:themeColor="text1"/>
        </w:rPr>
        <w:t>30.</w:t>
      </w:r>
    </w:p>
    <w:p w14:paraId="342C8C93" w14:textId="50E886B0" w:rsidR="0053709D" w:rsidRPr="00387FC4" w:rsidRDefault="00530F14" w:rsidP="00387FC4">
      <w:pPr>
        <w:pStyle w:val="Didascalia"/>
        <w:jc w:val="both"/>
        <w:rPr>
          <w:rFonts w:asciiTheme="minorHAnsi" w:hAnsiTheme="minorHAnsi" w:cstheme="minorHAnsi"/>
          <w:i w:val="0"/>
          <w:iCs w:val="0"/>
          <w:color w:val="000000" w:themeColor="text1"/>
          <w:sz w:val="24"/>
          <w:szCs w:val="24"/>
        </w:rPr>
      </w:pPr>
      <w:r w:rsidRPr="00387FC4">
        <w:rPr>
          <w:rFonts w:asciiTheme="minorHAnsi" w:hAnsiTheme="minorHAnsi" w:cstheme="minorHAnsi"/>
          <w:b/>
          <w:bCs/>
          <w:color w:val="000000" w:themeColor="text1"/>
          <w:sz w:val="22"/>
          <w:szCs w:val="22"/>
        </w:rPr>
        <w:t>Trainer</w:t>
      </w:r>
      <w:r w:rsidRPr="00387FC4">
        <w:rPr>
          <w:rFonts w:asciiTheme="minorHAnsi" w:hAnsiTheme="minorHAnsi" w:cstheme="minorHAnsi"/>
          <w:color w:val="000000" w:themeColor="text1"/>
          <w:sz w:val="22"/>
          <w:szCs w:val="22"/>
        </w:rPr>
        <w:t xml:space="preserve">: </w:t>
      </w:r>
      <w:r w:rsidRPr="00387FC4">
        <w:rPr>
          <w:rFonts w:asciiTheme="minorHAnsi" w:hAnsiTheme="minorHAnsi" w:cstheme="minorHAnsi"/>
          <w:b/>
          <w:bCs/>
          <w:color w:val="000000" w:themeColor="text1"/>
          <w:sz w:val="22"/>
          <w:szCs w:val="22"/>
        </w:rPr>
        <w:t>Dott. Stefano Cotugno</w:t>
      </w:r>
      <w:r w:rsidR="00F60F13" w:rsidRPr="00387FC4">
        <w:rPr>
          <w:rFonts w:asciiTheme="minorHAnsi" w:hAnsiTheme="minorHAnsi" w:cstheme="minorHAnsi"/>
          <w:i w:val="0"/>
          <w:iCs w:val="0"/>
          <w:color w:val="000000" w:themeColor="text1"/>
          <w:sz w:val="22"/>
          <w:szCs w:val="22"/>
        </w:rPr>
        <w:t>,</w:t>
      </w:r>
      <w:r w:rsidR="0049235A" w:rsidRPr="00387FC4">
        <w:rPr>
          <w:rFonts w:asciiTheme="minorHAnsi" w:hAnsiTheme="minorHAnsi" w:cstheme="minorHAnsi"/>
          <w:i w:val="0"/>
          <w:iCs w:val="0"/>
          <w:color w:val="000000" w:themeColor="text1"/>
        </w:rPr>
        <w:t xml:space="preserve"> </w:t>
      </w:r>
      <w:r w:rsidR="00387FC4" w:rsidRPr="00387FC4">
        <w:rPr>
          <w:rFonts w:asciiTheme="minorHAnsi" w:hAnsiTheme="minorHAnsi" w:cstheme="minorHAnsi"/>
          <w:i w:val="0"/>
          <w:iCs w:val="0"/>
          <w:color w:val="000000" w:themeColor="text1"/>
        </w:rPr>
        <w:t>psicologo,</w:t>
      </w:r>
      <w:r w:rsidR="00387FC4" w:rsidRPr="00387FC4">
        <w:rPr>
          <w:rFonts w:asciiTheme="minorHAnsi" w:hAnsiTheme="minorHAnsi" w:cstheme="minorHAnsi"/>
          <w:b/>
          <w:bCs/>
          <w:color w:val="000000" w:themeColor="text1"/>
        </w:rPr>
        <w:t xml:space="preserve"> </w:t>
      </w:r>
      <w:r w:rsidR="0053709D" w:rsidRPr="00387FC4">
        <w:rPr>
          <w:rFonts w:asciiTheme="minorHAnsi" w:hAnsiTheme="minorHAnsi" w:cstheme="minorHAnsi"/>
          <w:i w:val="0"/>
          <w:iCs w:val="0"/>
          <w:sz w:val="22"/>
          <w:szCs w:val="22"/>
        </w:rPr>
        <w:t>psicoterapeuta sistemico familiare, esperto di mindfulness, formatore nel processo di costellazioni familiari da più di 20 anni, ha  una formazione in ambito gestalt, bioenergetico, socio dell’ AITFF, opera sia in ambito personale, individuo, coppie e famiglie che in ambito aziendale. Collabora con diverse  realtà sociali e professionali. Autore di articoli per la rivista “ La mente pensante”  ed altre riviste del settore</w:t>
      </w:r>
      <w:r w:rsidR="0053709D" w:rsidRPr="00387FC4">
        <w:rPr>
          <w:rFonts w:asciiTheme="minorHAnsi" w:hAnsiTheme="minorHAnsi" w:cstheme="minorHAnsi"/>
          <w:i w:val="0"/>
          <w:iCs w:val="0"/>
          <w:sz w:val="24"/>
          <w:szCs w:val="24"/>
        </w:rPr>
        <w:t xml:space="preserve">. </w:t>
      </w:r>
    </w:p>
    <w:p w14:paraId="349032AA" w14:textId="4B3B2BBA" w:rsidR="0049235A" w:rsidRPr="00113AD6" w:rsidRDefault="00387FC4" w:rsidP="00F60F13">
      <w:pPr>
        <w:spacing w:line="276" w:lineRule="auto"/>
        <w:jc w:val="center"/>
        <w:rPr>
          <w:rFonts w:cstheme="minorHAnsi"/>
          <w:b/>
          <w:bCs/>
          <w:color w:val="000000" w:themeColor="text1"/>
          <w:sz w:val="21"/>
          <w:szCs w:val="21"/>
        </w:rPr>
      </w:pPr>
      <w:r>
        <w:rPr>
          <w:rFonts w:cstheme="minorHAnsi"/>
          <w:b/>
          <w:bCs/>
          <w:color w:val="000000" w:themeColor="text1"/>
          <w:sz w:val="21"/>
          <w:szCs w:val="21"/>
        </w:rPr>
        <w:t>Q</w:t>
      </w:r>
      <w:r w:rsidR="0049235A" w:rsidRPr="00113AD6">
        <w:rPr>
          <w:rFonts w:cstheme="minorHAnsi"/>
          <w:b/>
          <w:bCs/>
          <w:color w:val="000000" w:themeColor="text1"/>
          <w:sz w:val="21"/>
          <w:szCs w:val="21"/>
        </w:rPr>
        <w:t>uota di iscrizione: € 1</w:t>
      </w:r>
      <w:r w:rsidR="00ED6A87" w:rsidRPr="00113AD6">
        <w:rPr>
          <w:rFonts w:cstheme="minorHAnsi"/>
          <w:b/>
          <w:bCs/>
          <w:color w:val="000000" w:themeColor="text1"/>
          <w:sz w:val="21"/>
          <w:szCs w:val="21"/>
        </w:rPr>
        <w:t>8</w:t>
      </w:r>
      <w:r w:rsidR="00594D67" w:rsidRPr="00113AD6">
        <w:rPr>
          <w:rFonts w:cstheme="minorHAnsi"/>
          <w:b/>
          <w:bCs/>
          <w:color w:val="000000" w:themeColor="text1"/>
          <w:sz w:val="21"/>
          <w:szCs w:val="21"/>
        </w:rPr>
        <w:t>0</w:t>
      </w:r>
      <w:r w:rsidR="0049235A" w:rsidRPr="00113AD6">
        <w:rPr>
          <w:rFonts w:cstheme="minorHAnsi"/>
          <w:b/>
          <w:bCs/>
          <w:color w:val="000000" w:themeColor="text1"/>
          <w:sz w:val="21"/>
          <w:szCs w:val="21"/>
        </w:rPr>
        <w:t xml:space="preserve"> + Iva. Previste facilitazioni per Soci AIMS, AITF, allievi ed ex-allievi della Scuola.</w:t>
      </w:r>
    </w:p>
    <w:p w14:paraId="19103FB0" w14:textId="77777777" w:rsidR="00F60F13" w:rsidRPr="00113AD6" w:rsidRDefault="00F60F13" w:rsidP="00F60F13">
      <w:pPr>
        <w:pStyle w:val="Corpotesto"/>
        <w:tabs>
          <w:tab w:val="left" w:pos="6946"/>
        </w:tabs>
        <w:ind w:right="-285"/>
        <w:jc w:val="center"/>
        <w:rPr>
          <w:rFonts w:asciiTheme="minorHAnsi" w:hAnsiTheme="minorHAnsi" w:cstheme="minorHAnsi"/>
          <w:bCs/>
          <w:color w:val="000000" w:themeColor="text1"/>
          <w:sz w:val="21"/>
          <w:szCs w:val="21"/>
        </w:rPr>
      </w:pPr>
      <w:r w:rsidRPr="00113AD6">
        <w:rPr>
          <w:rFonts w:asciiTheme="minorHAnsi" w:hAnsiTheme="minorHAnsi" w:cstheme="minorHAnsi"/>
          <w:bCs/>
          <w:color w:val="000000" w:themeColor="text1"/>
          <w:sz w:val="21"/>
          <w:szCs w:val="21"/>
        </w:rPr>
        <w:t>Iscrizioni: presso la segreteria di LOGOS Tel. 010.31.31.86 - Bonifico bancario intestato a:</w:t>
      </w:r>
    </w:p>
    <w:p w14:paraId="6B1DA5D0" w14:textId="6CF6FBAD" w:rsidR="003D0755" w:rsidRPr="00113AD6" w:rsidRDefault="00F60F13" w:rsidP="00982E2A">
      <w:pPr>
        <w:pStyle w:val="Corpotesto"/>
        <w:tabs>
          <w:tab w:val="left" w:pos="6946"/>
        </w:tabs>
        <w:ind w:right="-285"/>
        <w:jc w:val="center"/>
        <w:rPr>
          <w:bCs/>
          <w:color w:val="000000" w:themeColor="text1"/>
        </w:rPr>
      </w:pPr>
      <w:r w:rsidRPr="00113AD6">
        <w:rPr>
          <w:rFonts w:asciiTheme="minorHAnsi" w:hAnsiTheme="minorHAnsi" w:cstheme="minorHAnsi"/>
          <w:bCs/>
          <w:color w:val="000000" w:themeColor="text1"/>
          <w:sz w:val="21"/>
          <w:szCs w:val="21"/>
        </w:rPr>
        <w:t>LOGOS Sviluppi delle Risorse Umane sas di V. Neri  &amp; C.  - IBAN: IT29 U 030 6901 4041 0000 0063 129</w:t>
      </w:r>
    </w:p>
    <w:sectPr w:rsidR="003D0755" w:rsidRPr="00113AD6" w:rsidSect="005C017C">
      <w:headerReference w:type="even" r:id="rId7"/>
      <w:headerReference w:type="default" r:id="rId8"/>
      <w:footerReference w:type="even" r:id="rId9"/>
      <w:footerReference w:type="default" r:id="rId10"/>
      <w:headerReference w:type="first" r:id="rId11"/>
      <w:footerReference w:type="first" r:id="rId12"/>
      <w:pgSz w:w="11901" w:h="16817"/>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D0CE" w14:textId="77777777" w:rsidR="001970CA" w:rsidRDefault="001970CA" w:rsidP="00523832">
      <w:r>
        <w:separator/>
      </w:r>
    </w:p>
  </w:endnote>
  <w:endnote w:type="continuationSeparator" w:id="0">
    <w:p w14:paraId="12B742B7" w14:textId="77777777" w:rsidR="001970CA" w:rsidRDefault="001970CA" w:rsidP="0052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7A64" w14:textId="77777777" w:rsidR="00523832" w:rsidRDefault="005238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0D5" w14:textId="77777777" w:rsidR="00523832" w:rsidRPr="00523832" w:rsidRDefault="00523832" w:rsidP="0052383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CF62" w14:textId="77777777" w:rsidR="00523832" w:rsidRDefault="005238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BB6F" w14:textId="77777777" w:rsidR="001970CA" w:rsidRDefault="001970CA" w:rsidP="00523832">
      <w:r>
        <w:separator/>
      </w:r>
    </w:p>
  </w:footnote>
  <w:footnote w:type="continuationSeparator" w:id="0">
    <w:p w14:paraId="2475B365" w14:textId="77777777" w:rsidR="001970CA" w:rsidRDefault="001970CA" w:rsidP="0052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6211" w14:textId="77777777" w:rsidR="00523832" w:rsidRDefault="005238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D4C4" w14:textId="77777777" w:rsidR="00523832" w:rsidRDefault="0052383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E891" w14:textId="77777777" w:rsidR="00523832" w:rsidRDefault="0052383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55"/>
    <w:rsid w:val="00012601"/>
    <w:rsid w:val="00031130"/>
    <w:rsid w:val="000901FD"/>
    <w:rsid w:val="000A4F8E"/>
    <w:rsid w:val="000C24C8"/>
    <w:rsid w:val="000D3EFB"/>
    <w:rsid w:val="000F1A64"/>
    <w:rsid w:val="001050F3"/>
    <w:rsid w:val="00113AD6"/>
    <w:rsid w:val="00172719"/>
    <w:rsid w:val="001850A4"/>
    <w:rsid w:val="001970CA"/>
    <w:rsid w:val="001E6341"/>
    <w:rsid w:val="00213177"/>
    <w:rsid w:val="00240C07"/>
    <w:rsid w:val="002E7B93"/>
    <w:rsid w:val="0038456D"/>
    <w:rsid w:val="00387FC4"/>
    <w:rsid w:val="003913FB"/>
    <w:rsid w:val="003D0755"/>
    <w:rsid w:val="003E1147"/>
    <w:rsid w:val="003F45B6"/>
    <w:rsid w:val="004023EF"/>
    <w:rsid w:val="0049235A"/>
    <w:rsid w:val="004C6ADF"/>
    <w:rsid w:val="00520A31"/>
    <w:rsid w:val="00523832"/>
    <w:rsid w:val="00530F14"/>
    <w:rsid w:val="0053709D"/>
    <w:rsid w:val="005574CF"/>
    <w:rsid w:val="00563505"/>
    <w:rsid w:val="00583AF5"/>
    <w:rsid w:val="00594D67"/>
    <w:rsid w:val="005C017C"/>
    <w:rsid w:val="00644FD5"/>
    <w:rsid w:val="0065381E"/>
    <w:rsid w:val="006B5053"/>
    <w:rsid w:val="006F560D"/>
    <w:rsid w:val="007166A9"/>
    <w:rsid w:val="00762EEF"/>
    <w:rsid w:val="00771107"/>
    <w:rsid w:val="0077581C"/>
    <w:rsid w:val="0079452A"/>
    <w:rsid w:val="00834D34"/>
    <w:rsid w:val="00846798"/>
    <w:rsid w:val="00864794"/>
    <w:rsid w:val="008A57F1"/>
    <w:rsid w:val="008E56DB"/>
    <w:rsid w:val="00911537"/>
    <w:rsid w:val="00914B36"/>
    <w:rsid w:val="00956DD5"/>
    <w:rsid w:val="00982E2A"/>
    <w:rsid w:val="009833BD"/>
    <w:rsid w:val="009B5B22"/>
    <w:rsid w:val="009C7268"/>
    <w:rsid w:val="009D3C39"/>
    <w:rsid w:val="00A43511"/>
    <w:rsid w:val="00A52239"/>
    <w:rsid w:val="00A77CC6"/>
    <w:rsid w:val="00AD295F"/>
    <w:rsid w:val="00B85F9A"/>
    <w:rsid w:val="00BC5515"/>
    <w:rsid w:val="00BF7A4F"/>
    <w:rsid w:val="00D61424"/>
    <w:rsid w:val="00D9543D"/>
    <w:rsid w:val="00DF5619"/>
    <w:rsid w:val="00E130E1"/>
    <w:rsid w:val="00E81CE3"/>
    <w:rsid w:val="00E91AE8"/>
    <w:rsid w:val="00EA2948"/>
    <w:rsid w:val="00EB1563"/>
    <w:rsid w:val="00ED6A87"/>
    <w:rsid w:val="00F15BF7"/>
    <w:rsid w:val="00F60F13"/>
    <w:rsid w:val="00F72322"/>
    <w:rsid w:val="00FF36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BA739D0"/>
  <w15:chartTrackingRefBased/>
  <w15:docId w15:val="{C3994AD2-A3F0-624C-BCBC-C97B68F2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F60F13"/>
    <w:pPr>
      <w:suppressAutoHyphens/>
      <w:jc w:val="both"/>
    </w:pPr>
    <w:rPr>
      <w:rFonts w:ascii="Times New Roman" w:eastAsia="Times New Roman" w:hAnsi="Times New Roman" w:cs="Times New Roman"/>
      <w:b/>
      <w:kern w:val="0"/>
      <w:sz w:val="28"/>
      <w:szCs w:val="20"/>
      <w:lang w:eastAsia="ar-SA"/>
      <w14:ligatures w14:val="none"/>
    </w:rPr>
  </w:style>
  <w:style w:type="character" w:customStyle="1" w:styleId="CorpotestoCarattere">
    <w:name w:val="Corpo testo Carattere"/>
    <w:basedOn w:val="Carpredefinitoparagrafo"/>
    <w:link w:val="Corpotesto"/>
    <w:rsid w:val="00F60F13"/>
    <w:rPr>
      <w:rFonts w:ascii="Times New Roman" w:eastAsia="Times New Roman" w:hAnsi="Times New Roman" w:cs="Times New Roman"/>
      <w:b/>
      <w:kern w:val="0"/>
      <w:sz w:val="28"/>
      <w:szCs w:val="20"/>
      <w:lang w:eastAsia="ar-SA"/>
      <w14:ligatures w14:val="none"/>
    </w:rPr>
  </w:style>
  <w:style w:type="paragraph" w:styleId="Didascalia">
    <w:name w:val="caption"/>
    <w:basedOn w:val="Normale"/>
    <w:uiPriority w:val="9"/>
    <w:unhideWhenUsed/>
    <w:qFormat/>
    <w:rsid w:val="0053709D"/>
    <w:pPr>
      <w:spacing w:after="200"/>
      <w:ind w:left="288" w:right="288"/>
    </w:pPr>
    <w:rPr>
      <w:rFonts w:asciiTheme="majorHAnsi" w:eastAsiaTheme="minorHAnsi" w:hAnsiTheme="majorHAnsi"/>
      <w:i/>
      <w:iCs/>
      <w:color w:val="404040" w:themeColor="text1" w:themeTint="BF"/>
      <w:kern w:val="0"/>
      <w:sz w:val="20"/>
      <w:szCs w:val="18"/>
      <w:lang w:eastAsia="en-US"/>
      <w14:ligatures w14:val="none"/>
    </w:rPr>
  </w:style>
  <w:style w:type="paragraph" w:styleId="Intestazione">
    <w:name w:val="header"/>
    <w:basedOn w:val="Normale"/>
    <w:link w:val="IntestazioneCarattere"/>
    <w:uiPriority w:val="99"/>
    <w:unhideWhenUsed/>
    <w:rsid w:val="00523832"/>
    <w:pPr>
      <w:tabs>
        <w:tab w:val="center" w:pos="4819"/>
        <w:tab w:val="right" w:pos="9638"/>
      </w:tabs>
    </w:pPr>
  </w:style>
  <w:style w:type="character" w:customStyle="1" w:styleId="IntestazioneCarattere">
    <w:name w:val="Intestazione Carattere"/>
    <w:basedOn w:val="Carpredefinitoparagrafo"/>
    <w:link w:val="Intestazione"/>
    <w:uiPriority w:val="99"/>
    <w:rsid w:val="00523832"/>
  </w:style>
  <w:style w:type="paragraph" w:styleId="Pidipagina">
    <w:name w:val="footer"/>
    <w:basedOn w:val="Normale"/>
    <w:link w:val="PidipaginaCarattere"/>
    <w:uiPriority w:val="99"/>
    <w:unhideWhenUsed/>
    <w:rsid w:val="00523832"/>
    <w:pPr>
      <w:tabs>
        <w:tab w:val="center" w:pos="4819"/>
        <w:tab w:val="right" w:pos="9638"/>
      </w:tabs>
    </w:pPr>
  </w:style>
  <w:style w:type="character" w:customStyle="1" w:styleId="PidipaginaCarattere">
    <w:name w:val="Piè di pagina Carattere"/>
    <w:basedOn w:val="Carpredefinitoparagrafo"/>
    <w:link w:val="Pidipagina"/>
    <w:uiPriority w:val="99"/>
    <w:rsid w:val="0052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69BEF744220749B0092B6E04729AF3" ma:contentTypeVersion="18" ma:contentTypeDescription="Creare un nuovo documento." ma:contentTypeScope="" ma:versionID="3cd26b1990db4187829a4f00ecc8d1eb">
  <xsd:schema xmlns:xsd="http://www.w3.org/2001/XMLSchema" xmlns:xs="http://www.w3.org/2001/XMLSchema" xmlns:p="http://schemas.microsoft.com/office/2006/metadata/properties" xmlns:ns2="981b69f4-8680-4e36-a220-f6faa385cdb8" xmlns:ns3="78462ebb-fdbc-4d47-9719-d093f040a040" targetNamespace="http://schemas.microsoft.com/office/2006/metadata/properties" ma:root="true" ma:fieldsID="b2ea2d78d9df0953f99e670af6af2f82" ns2:_="" ns3:_="">
    <xsd:import namespace="981b69f4-8680-4e36-a220-f6faa385cdb8"/>
    <xsd:import namespace="78462ebb-fdbc-4d47-9719-d093f040a0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b69f4-8680-4e36-a220-f6faa385c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324090c7-e38f-4016-97ad-f9d295ffcde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462ebb-fdbc-4d47-9719-d093f040a0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f6d248-d85e-4285-9fa8-97a24841817e}" ma:internalName="TaxCatchAll" ma:showField="CatchAllData" ma:web="78462ebb-fdbc-4d47-9719-d093f040a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462ebb-fdbc-4d47-9719-d093f040a040" xsi:nil="true"/>
    <lcf76f155ced4ddcb4097134ff3c332f xmlns="981b69f4-8680-4e36-a220-f6faa385c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80E14-0FE0-45DB-A206-DB0A012FB0EE}"/>
</file>

<file path=customXml/itemProps2.xml><?xml version="1.0" encoding="utf-8"?>
<ds:datastoreItem xmlns:ds="http://schemas.openxmlformats.org/officeDocument/2006/customXml" ds:itemID="{58D8FBCD-8369-44A1-A1BB-4BD14B02B31D}"/>
</file>

<file path=customXml/itemProps3.xml><?xml version="1.0" encoding="utf-8"?>
<ds:datastoreItem xmlns:ds="http://schemas.openxmlformats.org/officeDocument/2006/customXml" ds:itemID="{FB8B39B4-8F1C-4013-B5F0-E98D33D20CAF}"/>
</file>

<file path=docProps/app.xml><?xml version="1.0" encoding="utf-8"?>
<Properties xmlns="http://schemas.openxmlformats.org/officeDocument/2006/extended-properties" xmlns:vt="http://schemas.openxmlformats.org/officeDocument/2006/docPropsVTypes">
  <Template>Normal.dotm</Template>
  <TotalTime>42</TotalTime>
  <Pages>1</Pages>
  <Words>463</Words>
  <Characters>2644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citugno</dc:creator>
  <cp:keywords/>
  <dc:description/>
  <cp:lastModifiedBy>Microsoft Office User</cp:lastModifiedBy>
  <cp:revision>11</cp:revision>
  <cp:lastPrinted>2025-10-06T09:30:00Z</cp:lastPrinted>
  <dcterms:created xsi:type="dcterms:W3CDTF">2024-10-03T07:38:00Z</dcterms:created>
  <dcterms:modified xsi:type="dcterms:W3CDTF">2025-11-25T15:22:00Z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0x0101001069BEF744220749B0092B6E04729AF3</vt:lpwstr>
  </property>
</Properties>
</file>