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5F7" w:rsidRPr="00E30AB0" w:rsidRDefault="007E25F7" w:rsidP="007E25F7">
      <w:pPr>
        <w:shd w:val="clear" w:color="auto" w:fill="FFFFFF"/>
        <w:spacing w:line="211" w:lineRule="atLeast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000000"/>
          <w:sz w:val="19"/>
          <w:szCs w:val="19"/>
          <w:shd w:val="clear" w:color="auto" w:fill="FFFFFF"/>
        </w:rPr>
        <w:t xml:space="preserve">                                                               </w:t>
      </w:r>
      <w:r w:rsidR="00E76462" w:rsidRPr="00E30AB0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</w:rPr>
        <w:t>S</w:t>
      </w:r>
      <w:r w:rsidRPr="00E30AB0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</w:rPr>
        <w:t>EMINARIO</w:t>
      </w:r>
      <w:r w:rsidR="000771E9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 CMTF</w:t>
      </w:r>
      <w:r w:rsidR="00675C82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                 </w:t>
      </w:r>
      <w:r w:rsidR="00675C82">
        <w:rPr>
          <w:noProof/>
        </w:rPr>
        <w:drawing>
          <wp:inline distT="0" distB="0" distL="0" distR="0" wp14:anchorId="487368D3" wp14:editId="0E894C42">
            <wp:extent cx="685800" cy="685800"/>
            <wp:effectExtent l="0" t="0" r="0" b="0"/>
            <wp:docPr id="2" name="Immagine 2" descr="logo word ctf_li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logo word ctf_lit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5F7" w:rsidRDefault="007E25F7" w:rsidP="00E30AB0">
      <w:pPr>
        <w:shd w:val="clear" w:color="auto" w:fill="FFFFFF"/>
        <w:spacing w:line="211" w:lineRule="atLeast"/>
        <w:jc w:val="both"/>
        <w:rPr>
          <w:rFonts w:ascii="Arial" w:eastAsia="Times New Roman" w:hAnsi="Arial" w:cs="Arial"/>
          <w:b/>
          <w:bCs/>
          <w:color w:val="000000"/>
          <w:sz w:val="19"/>
          <w:szCs w:val="19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000000"/>
          <w:sz w:val="19"/>
          <w:szCs w:val="19"/>
          <w:shd w:val="clear" w:color="auto" w:fill="FFFFFF"/>
        </w:rPr>
        <w:t xml:space="preserve">                               </w:t>
      </w:r>
    </w:p>
    <w:p w:rsidR="007E25F7" w:rsidRDefault="007E25F7" w:rsidP="007E25F7">
      <w:pPr>
        <w:shd w:val="clear" w:color="auto" w:fill="FFFFFF"/>
        <w:spacing w:line="211" w:lineRule="atLeast"/>
        <w:jc w:val="both"/>
        <w:rPr>
          <w:rFonts w:ascii="Arial" w:eastAsia="Times New Roman" w:hAnsi="Arial" w:cs="Arial"/>
          <w:b/>
          <w:bCs/>
          <w:color w:val="000000"/>
          <w:sz w:val="19"/>
          <w:szCs w:val="19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000000"/>
          <w:sz w:val="19"/>
          <w:szCs w:val="19"/>
          <w:shd w:val="clear" w:color="auto" w:fill="FFFFFF"/>
        </w:rPr>
        <w:t xml:space="preserve"> </w:t>
      </w:r>
      <w:r w:rsidR="00E76462">
        <w:rPr>
          <w:rFonts w:ascii="Arial" w:eastAsia="Times New Roman" w:hAnsi="Arial" w:cs="Arial"/>
          <w:b/>
          <w:bCs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19"/>
          <w:szCs w:val="19"/>
          <w:shd w:val="clear" w:color="auto" w:fill="FFFFFF"/>
        </w:rPr>
        <w:t xml:space="preserve"> </w:t>
      </w:r>
      <w:r>
        <w:rPr>
          <w:noProof/>
        </w:rPr>
        <w:drawing>
          <wp:inline distT="0" distB="0" distL="0" distR="0">
            <wp:extent cx="1022571" cy="1022571"/>
            <wp:effectExtent l="19050" t="0" r="6129" b="0"/>
            <wp:docPr id="1" name="Immagine 1" descr="Sabrina Piro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brina Pirol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760" cy="102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color w:val="000000"/>
          <w:sz w:val="19"/>
          <w:szCs w:val="19"/>
          <w:shd w:val="clear" w:color="auto" w:fill="FFFFFF"/>
        </w:rPr>
        <w:t xml:space="preserve">                           </w:t>
      </w:r>
      <w:r w:rsidR="00E30AB0">
        <w:rPr>
          <w:rFonts w:ascii="Arial" w:eastAsia="Times New Roman" w:hAnsi="Arial" w:cs="Arial"/>
          <w:b/>
          <w:bCs/>
          <w:color w:val="000000"/>
          <w:sz w:val="19"/>
          <w:szCs w:val="19"/>
          <w:shd w:val="clear" w:color="auto" w:fill="FFFFFF"/>
        </w:rPr>
        <w:t xml:space="preserve">   </w:t>
      </w:r>
      <w:r w:rsidR="000771E9">
        <w:rPr>
          <w:rFonts w:ascii="Arial" w:eastAsia="Times New Roman" w:hAnsi="Arial" w:cs="Arial"/>
          <w:b/>
          <w:bCs/>
          <w:color w:val="000000"/>
          <w:sz w:val="19"/>
          <w:szCs w:val="19"/>
          <w:shd w:val="clear" w:color="auto" w:fill="FFFFFF"/>
        </w:rPr>
        <w:t xml:space="preserve">     </w:t>
      </w:r>
      <w:r w:rsidR="00E30AB0">
        <w:rPr>
          <w:rFonts w:ascii="Arial" w:eastAsia="Times New Roman" w:hAnsi="Arial" w:cs="Arial"/>
          <w:b/>
          <w:bCs/>
          <w:color w:val="000000"/>
          <w:sz w:val="19"/>
          <w:szCs w:val="19"/>
          <w:shd w:val="clear" w:color="auto" w:fill="FFFFFF"/>
        </w:rPr>
        <w:t xml:space="preserve"> </w:t>
      </w:r>
      <w:r w:rsidR="00E30AB0" w:rsidRPr="000771E9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SABRINA PIROLI</w:t>
      </w:r>
      <w:r>
        <w:rPr>
          <w:rFonts w:ascii="Arial" w:eastAsia="Times New Roman" w:hAnsi="Arial" w:cs="Arial"/>
          <w:b/>
          <w:bCs/>
          <w:color w:val="000000"/>
          <w:sz w:val="19"/>
          <w:szCs w:val="19"/>
          <w:shd w:val="clear" w:color="auto" w:fill="FFFFFF"/>
        </w:rPr>
        <w:t xml:space="preserve">                                             </w:t>
      </w:r>
    </w:p>
    <w:p w:rsidR="00E30AB0" w:rsidRDefault="007E25F7" w:rsidP="00E76462">
      <w:pPr>
        <w:shd w:val="clear" w:color="auto" w:fill="FFFFFF"/>
        <w:spacing w:line="211" w:lineRule="atLeast"/>
        <w:jc w:val="both"/>
        <w:rPr>
          <w:rFonts w:ascii="Arial" w:eastAsia="Times New Roman" w:hAnsi="Arial" w:cs="Arial"/>
          <w:b/>
          <w:bCs/>
          <w:color w:val="000000"/>
          <w:sz w:val="19"/>
          <w:szCs w:val="19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000000"/>
          <w:sz w:val="19"/>
          <w:szCs w:val="19"/>
          <w:shd w:val="clear" w:color="auto" w:fill="FFFFFF"/>
        </w:rPr>
        <w:t xml:space="preserve">                                                                    </w:t>
      </w:r>
    </w:p>
    <w:p w:rsidR="007E25F7" w:rsidRPr="000771E9" w:rsidRDefault="00E30AB0" w:rsidP="00E76462">
      <w:pPr>
        <w:shd w:val="clear" w:color="auto" w:fill="FFFFFF"/>
        <w:spacing w:line="211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000000"/>
          <w:sz w:val="19"/>
          <w:szCs w:val="19"/>
          <w:shd w:val="clear" w:color="auto" w:fill="FFFFFF"/>
        </w:rPr>
        <w:t xml:space="preserve">                                                                     </w:t>
      </w:r>
      <w:r w:rsidR="007E25F7" w:rsidRPr="000771E9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5 MAGGIO 2018                                                               </w:t>
      </w:r>
    </w:p>
    <w:p w:rsidR="007E25F7" w:rsidRPr="000771E9" w:rsidRDefault="007E25F7" w:rsidP="00E76462">
      <w:pPr>
        <w:shd w:val="clear" w:color="auto" w:fill="FFFFFF"/>
        <w:spacing w:line="211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0771E9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</w:t>
      </w:r>
      <w:r w:rsidR="000771E9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0771E9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     ORARIO  10-17</w:t>
      </w:r>
    </w:p>
    <w:p w:rsidR="00E30AB0" w:rsidRDefault="00E30AB0" w:rsidP="00E76462">
      <w:pPr>
        <w:shd w:val="clear" w:color="auto" w:fill="FFFFFF"/>
        <w:spacing w:line="211" w:lineRule="atLeast"/>
        <w:jc w:val="both"/>
        <w:rPr>
          <w:rFonts w:ascii="Arial" w:eastAsia="Times New Roman" w:hAnsi="Arial" w:cs="Arial"/>
          <w:b/>
          <w:bCs/>
          <w:color w:val="000000"/>
          <w:sz w:val="19"/>
          <w:szCs w:val="19"/>
          <w:shd w:val="clear" w:color="auto" w:fill="FFFFFF"/>
        </w:rPr>
      </w:pPr>
    </w:p>
    <w:p w:rsidR="007E25F7" w:rsidRPr="00A56903" w:rsidRDefault="000771E9" w:rsidP="00E76462">
      <w:pPr>
        <w:shd w:val="clear" w:color="auto" w:fill="FFFFFF"/>
        <w:spacing w:line="211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                                     </w:t>
      </w:r>
      <w:r w:rsidR="007E25F7" w:rsidRPr="00A56903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E</w:t>
      </w:r>
      <w:r w:rsidR="00E30AB0" w:rsidRPr="00A56903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NAIP </w:t>
      </w:r>
      <w:r w:rsidR="007E25F7" w:rsidRPr="00A56903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via Luini, 5 Milano</w:t>
      </w:r>
      <w:r w:rsidR="00E30AB0" w:rsidRPr="00A56903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A56903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E30AB0" w:rsidRPr="00A56903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E30AB0" w:rsidRDefault="00E30AB0" w:rsidP="00E30AB0">
      <w:pPr>
        <w:shd w:val="clear" w:color="auto" w:fill="FFFFFF"/>
        <w:spacing w:line="211" w:lineRule="atLeast"/>
        <w:jc w:val="both"/>
        <w:rPr>
          <w:rFonts w:ascii="Arial" w:eastAsia="Times New Roman" w:hAnsi="Arial" w:cs="Arial"/>
          <w:b/>
          <w:bCs/>
          <w:color w:val="000000"/>
          <w:sz w:val="19"/>
          <w:szCs w:val="19"/>
          <w:shd w:val="clear" w:color="auto" w:fill="FFFFFF"/>
        </w:rPr>
      </w:pPr>
    </w:p>
    <w:p w:rsidR="00E30AB0" w:rsidRPr="000771E9" w:rsidRDefault="00E30AB0" w:rsidP="00E30AB0">
      <w:pPr>
        <w:shd w:val="clear" w:color="auto" w:fill="FFFFFF"/>
        <w:spacing w:line="211" w:lineRule="atLeast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</w:pPr>
      <w:r w:rsidRPr="000771E9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               A VELE SPIEGATE: NAVIGARE E ORIENTARSI NEGLI OCEANI RELAZIONALI GRAZIE  </w:t>
      </w:r>
    </w:p>
    <w:p w:rsidR="00E30AB0" w:rsidRPr="000771E9" w:rsidRDefault="00E30AB0" w:rsidP="00E30AB0">
      <w:pPr>
        <w:shd w:val="clear" w:color="auto" w:fill="FFFFFF"/>
        <w:spacing w:line="211" w:lineRule="atLeast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</w:pPr>
      <w:r w:rsidRPr="000771E9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                                                              ALLA BUSSOLA SISTEMICA</w:t>
      </w:r>
    </w:p>
    <w:p w:rsidR="007E25F7" w:rsidRDefault="007E25F7" w:rsidP="00E76462">
      <w:pPr>
        <w:shd w:val="clear" w:color="auto" w:fill="FFFFFF"/>
        <w:spacing w:line="211" w:lineRule="atLeast"/>
        <w:jc w:val="both"/>
        <w:rPr>
          <w:rFonts w:ascii="Arial" w:eastAsia="Times New Roman" w:hAnsi="Arial" w:cs="Arial"/>
          <w:b/>
          <w:bCs/>
          <w:color w:val="000000"/>
          <w:sz w:val="19"/>
          <w:szCs w:val="19"/>
          <w:shd w:val="clear" w:color="auto" w:fill="FFFFFF"/>
        </w:rPr>
      </w:pPr>
    </w:p>
    <w:p w:rsidR="00E76462" w:rsidRPr="00E76462" w:rsidRDefault="00E76462" w:rsidP="00E76462">
      <w:pPr>
        <w:shd w:val="clear" w:color="auto" w:fill="FFFFFF"/>
        <w:spacing w:line="211" w:lineRule="atLeast"/>
        <w:jc w:val="both"/>
        <w:rPr>
          <w:rFonts w:ascii="Calibri" w:eastAsia="Times New Roman" w:hAnsi="Calibri" w:cs="Calibri"/>
          <w:color w:val="000000"/>
        </w:rPr>
      </w:pPr>
      <w:r w:rsidRPr="00E76462">
        <w:rPr>
          <w:rFonts w:ascii="Calibri" w:eastAsia="Times New Roman" w:hAnsi="Calibri" w:cs="Calibri"/>
          <w:color w:val="000000"/>
        </w:rPr>
        <w:t>La giornata seminariale, finalizzata ad offrire agli operatori alcuni strumenti per l’intervento e per l’auto-osservazione, è articolata in 3 moduli. </w:t>
      </w:r>
    </w:p>
    <w:p w:rsidR="00E76462" w:rsidRPr="00E76462" w:rsidRDefault="00E76462" w:rsidP="00E76462">
      <w:pPr>
        <w:shd w:val="clear" w:color="auto" w:fill="FFFFFF"/>
        <w:spacing w:line="211" w:lineRule="atLeast"/>
        <w:jc w:val="both"/>
        <w:rPr>
          <w:rFonts w:ascii="Calibri" w:eastAsia="Times New Roman" w:hAnsi="Calibri" w:cs="Calibri"/>
          <w:color w:val="000000"/>
        </w:rPr>
      </w:pPr>
      <w:r w:rsidRPr="00E76462">
        <w:rPr>
          <w:rFonts w:ascii="Calibri" w:eastAsia="Times New Roman" w:hAnsi="Calibri" w:cs="Calibri"/>
          <w:color w:val="000000"/>
        </w:rPr>
        <w:t>Il modulo introduttivo partirà da una riflessione sui punti cardinali della bussola sistemica per approdare a sviluppi inconsueti degli abituali modelli comunicativi. </w:t>
      </w:r>
    </w:p>
    <w:p w:rsidR="00E76462" w:rsidRPr="00E76462" w:rsidRDefault="00E76462" w:rsidP="00E76462">
      <w:pPr>
        <w:shd w:val="clear" w:color="auto" w:fill="FFFFFF"/>
        <w:spacing w:line="211" w:lineRule="atLeast"/>
        <w:jc w:val="both"/>
        <w:rPr>
          <w:rFonts w:ascii="Calibri" w:eastAsia="Times New Roman" w:hAnsi="Calibri" w:cs="Calibri"/>
          <w:color w:val="000000"/>
        </w:rPr>
      </w:pPr>
      <w:r w:rsidRPr="00E76462">
        <w:rPr>
          <w:rFonts w:ascii="Calibri" w:eastAsia="Times New Roman" w:hAnsi="Calibri" w:cs="Calibri"/>
          <w:color w:val="000000"/>
        </w:rPr>
        <w:t>Il modulo centrale svilupperà il tema della ricorsività tra storie e miti nella formazione e dissoluzione della coppia, utilizzando apporti tratti dall’arte, dalla letteratura e dal cinema. </w:t>
      </w:r>
    </w:p>
    <w:p w:rsidR="00E76462" w:rsidRPr="00E76462" w:rsidRDefault="00E76462" w:rsidP="00E76462">
      <w:pPr>
        <w:shd w:val="clear" w:color="auto" w:fill="FFFFFF"/>
        <w:spacing w:line="211" w:lineRule="atLeast"/>
        <w:jc w:val="both"/>
        <w:rPr>
          <w:rFonts w:ascii="Calibri" w:eastAsia="Times New Roman" w:hAnsi="Calibri" w:cs="Calibri"/>
          <w:color w:val="000000"/>
        </w:rPr>
      </w:pPr>
      <w:r w:rsidRPr="00E76462">
        <w:rPr>
          <w:rFonts w:ascii="Calibri" w:eastAsia="Times New Roman" w:hAnsi="Calibri" w:cs="Calibri"/>
          <w:color w:val="000000"/>
        </w:rPr>
        <w:t>Il terzo modulo verterà sull’auto-osservazione ovvero sui miti personali dell’operatore, procedendo attraverso una giocosa galleria degli specchi alla ricerca delle radici più profonde delle proprie premesse. </w:t>
      </w:r>
    </w:p>
    <w:p w:rsidR="00E76462" w:rsidRPr="00E76462" w:rsidRDefault="00E76462" w:rsidP="00E76462">
      <w:pPr>
        <w:shd w:val="clear" w:color="auto" w:fill="FFFFFF"/>
        <w:spacing w:line="211" w:lineRule="atLeast"/>
        <w:jc w:val="both"/>
        <w:rPr>
          <w:rFonts w:ascii="Calibri" w:eastAsia="Times New Roman" w:hAnsi="Calibri" w:cs="Calibri"/>
          <w:color w:val="000000"/>
        </w:rPr>
      </w:pPr>
      <w:r w:rsidRPr="00E76462">
        <w:rPr>
          <w:rFonts w:ascii="Calibri" w:eastAsia="Times New Roman" w:hAnsi="Calibri" w:cs="Calibri"/>
          <w:color w:val="000000"/>
        </w:rPr>
        <w:t>Il seminario si concluderà con alcune riflessioni congiunte sulle potenzialità trasformative dei miti di coppia.</w:t>
      </w:r>
    </w:p>
    <w:p w:rsidR="000771E9" w:rsidRDefault="000771E9" w:rsidP="000771E9"/>
    <w:p w:rsidR="000771E9" w:rsidRPr="000771E9" w:rsidRDefault="000771E9" w:rsidP="000771E9">
      <w:pPr>
        <w:spacing w:after="0" w:line="240" w:lineRule="auto"/>
        <w:rPr>
          <w:rFonts w:ascii="Arial" w:hAnsi="Arial" w:cs="Arial"/>
        </w:rPr>
      </w:pPr>
      <w:r w:rsidRPr="000771E9">
        <w:rPr>
          <w:rFonts w:ascii="Arial" w:hAnsi="Arial" w:cs="Arial"/>
        </w:rPr>
        <w:t>Iscrizioni: mail</w:t>
      </w:r>
      <w:r>
        <w:rPr>
          <w:rFonts w:ascii="Arial" w:hAnsi="Arial" w:cs="Arial"/>
        </w:rPr>
        <w:t>:</w:t>
      </w:r>
      <w:r w:rsidRPr="000771E9">
        <w:rPr>
          <w:rFonts w:ascii="Arial" w:hAnsi="Arial" w:cs="Arial"/>
        </w:rPr>
        <w:t xml:space="preserve"> mediazione@cmtf.it                  Centro Milanese 0248010997   </w:t>
      </w:r>
    </w:p>
    <w:p w:rsidR="000771E9" w:rsidRPr="000771E9" w:rsidRDefault="000771E9" w:rsidP="000771E9">
      <w:pPr>
        <w:spacing w:after="0" w:line="240" w:lineRule="auto"/>
        <w:rPr>
          <w:rFonts w:ascii="Arial" w:hAnsi="Arial" w:cs="Arial"/>
        </w:rPr>
      </w:pPr>
      <w:r w:rsidRPr="000771E9">
        <w:rPr>
          <w:rFonts w:ascii="Arial" w:hAnsi="Arial" w:cs="Arial"/>
        </w:rPr>
        <w:t xml:space="preserve">www.counselling-mediazione.it </w:t>
      </w:r>
    </w:p>
    <w:p w:rsidR="000771E9" w:rsidRPr="000771E9" w:rsidRDefault="000771E9" w:rsidP="000771E9">
      <w:pPr>
        <w:spacing w:after="0" w:line="240" w:lineRule="auto"/>
        <w:rPr>
          <w:rFonts w:ascii="Arial" w:hAnsi="Arial" w:cs="Arial"/>
        </w:rPr>
      </w:pPr>
    </w:p>
    <w:p w:rsidR="000771E9" w:rsidRPr="000771E9" w:rsidRDefault="000771E9" w:rsidP="000771E9">
      <w:pPr>
        <w:spacing w:after="0" w:line="240" w:lineRule="auto"/>
        <w:rPr>
          <w:rFonts w:ascii="Arial" w:hAnsi="Arial" w:cs="Arial"/>
        </w:rPr>
      </w:pPr>
      <w:r w:rsidRPr="000771E9">
        <w:rPr>
          <w:rFonts w:ascii="Arial" w:hAnsi="Arial" w:cs="Arial"/>
        </w:rPr>
        <w:t xml:space="preserve">Costo soci </w:t>
      </w:r>
      <w:proofErr w:type="spellStart"/>
      <w:r w:rsidRPr="000771E9">
        <w:rPr>
          <w:rFonts w:ascii="Arial" w:hAnsi="Arial" w:cs="Arial"/>
        </w:rPr>
        <w:t>Aims</w:t>
      </w:r>
      <w:proofErr w:type="spellEnd"/>
      <w:r w:rsidRPr="000771E9">
        <w:rPr>
          <w:rFonts w:ascii="Arial" w:hAnsi="Arial" w:cs="Arial"/>
        </w:rPr>
        <w:t xml:space="preserve"> e esterni Euro 60</w:t>
      </w:r>
    </w:p>
    <w:p w:rsidR="000771E9" w:rsidRDefault="000771E9" w:rsidP="000771E9"/>
    <w:p w:rsidR="00675C82" w:rsidRDefault="00675C82" w:rsidP="000771E9"/>
    <w:sectPr w:rsidR="00675C82" w:rsidSect="00A046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462"/>
    <w:rsid w:val="000771E9"/>
    <w:rsid w:val="000B540A"/>
    <w:rsid w:val="000C67EA"/>
    <w:rsid w:val="002E7C63"/>
    <w:rsid w:val="00675C82"/>
    <w:rsid w:val="007E25F7"/>
    <w:rsid w:val="00A0461A"/>
    <w:rsid w:val="00A56903"/>
    <w:rsid w:val="00E30AB0"/>
    <w:rsid w:val="00E76462"/>
    <w:rsid w:val="00F1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2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25F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30A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2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25F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30A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3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counselling</dc:creator>
  <cp:lastModifiedBy>HP</cp:lastModifiedBy>
  <cp:revision>2</cp:revision>
  <dcterms:created xsi:type="dcterms:W3CDTF">2018-03-06T12:47:00Z</dcterms:created>
  <dcterms:modified xsi:type="dcterms:W3CDTF">2018-03-06T12:47:00Z</dcterms:modified>
</cp:coreProperties>
</file>